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8B149" w14:textId="47584FBD" w:rsidR="008934CA" w:rsidRPr="00722221" w:rsidRDefault="00722221" w:rsidP="008934CA">
      <w:pPr>
        <w:pStyle w:val="NoSpacing"/>
        <w:rPr>
          <w:rFonts w:cstheme="minorHAnsi"/>
          <w:sz w:val="24"/>
          <w:szCs w:val="24"/>
        </w:rPr>
      </w:pPr>
      <w:bookmarkStart w:id="0" w:name="_GoBack"/>
      <w:bookmarkEnd w:id="0"/>
      <w:r w:rsidRPr="00722221">
        <w:rPr>
          <w:rFonts w:cstheme="minorHAnsi"/>
          <w:sz w:val="24"/>
          <w:szCs w:val="24"/>
        </w:rPr>
        <w:t>Article Review 2</w:t>
      </w:r>
      <w:r w:rsidR="008934CA" w:rsidRPr="00722221">
        <w:rPr>
          <w:rFonts w:cstheme="minorHAnsi"/>
          <w:sz w:val="24"/>
          <w:szCs w:val="24"/>
        </w:rPr>
        <w:t xml:space="preserve"> (Due </w:t>
      </w:r>
      <w:r w:rsidR="009C185C">
        <w:rPr>
          <w:rFonts w:cstheme="minorHAnsi"/>
          <w:sz w:val="24"/>
          <w:szCs w:val="24"/>
        </w:rPr>
        <w:t xml:space="preserve">Friday, </w:t>
      </w:r>
      <w:r w:rsidR="00536960">
        <w:rPr>
          <w:rFonts w:cstheme="minorHAnsi"/>
          <w:sz w:val="24"/>
          <w:szCs w:val="24"/>
        </w:rPr>
        <w:t>3/6/20</w:t>
      </w:r>
      <w:r w:rsidR="008934CA" w:rsidRPr="00722221">
        <w:rPr>
          <w:rFonts w:cstheme="minorHAnsi"/>
          <w:sz w:val="24"/>
          <w:szCs w:val="24"/>
        </w:rPr>
        <w:t>): Please read all articles and respond to the questions that follow.</w:t>
      </w:r>
    </w:p>
    <w:p w14:paraId="5075F62A" w14:textId="77777777" w:rsidR="008934CA" w:rsidRPr="00722221" w:rsidRDefault="008934CA" w:rsidP="008934CA">
      <w:pPr>
        <w:pStyle w:val="NoSpacing"/>
        <w:rPr>
          <w:rFonts w:cstheme="minorHAnsi"/>
          <w:sz w:val="24"/>
          <w:szCs w:val="24"/>
        </w:rPr>
      </w:pPr>
    </w:p>
    <w:p w14:paraId="58718F62" w14:textId="061FC9EC" w:rsidR="00722221" w:rsidRPr="00722221" w:rsidRDefault="00386E3B" w:rsidP="00722221">
      <w:pPr>
        <w:spacing w:after="0" w:line="240" w:lineRule="auto"/>
        <w:jc w:val="both"/>
        <w:rPr>
          <w:rFonts w:cstheme="minorHAnsi"/>
          <w:color w:val="000000"/>
          <w:sz w:val="24"/>
          <w:szCs w:val="24"/>
          <w:shd w:val="clear" w:color="auto" w:fill="FFFFFF"/>
        </w:rPr>
      </w:pPr>
      <w:r>
        <w:rPr>
          <w:rFonts w:cstheme="minorHAnsi"/>
          <w:color w:val="000000"/>
          <w:sz w:val="24"/>
          <w:szCs w:val="24"/>
          <w:shd w:val="clear" w:color="auto" w:fill="FFFFFF"/>
        </w:rPr>
        <w:t xml:space="preserve">Rockoff, H. </w:t>
      </w:r>
      <w:r w:rsidR="002161B1">
        <w:rPr>
          <w:rFonts w:cstheme="minorHAnsi"/>
          <w:color w:val="000000"/>
          <w:sz w:val="24"/>
          <w:szCs w:val="24"/>
          <w:shd w:val="clear" w:color="auto" w:fill="FFFFFF"/>
        </w:rPr>
        <w:t>Price Control</w:t>
      </w:r>
      <w:r>
        <w:rPr>
          <w:rFonts w:cstheme="minorHAnsi"/>
          <w:color w:val="000000"/>
          <w:sz w:val="24"/>
          <w:szCs w:val="24"/>
          <w:shd w:val="clear" w:color="auto" w:fill="FFFFFF"/>
        </w:rPr>
        <w:t>s.</w:t>
      </w:r>
      <w:r w:rsidR="00722221" w:rsidRPr="00722221">
        <w:rPr>
          <w:rFonts w:cstheme="minorHAnsi"/>
          <w:color w:val="000000"/>
          <w:sz w:val="24"/>
          <w:szCs w:val="24"/>
          <w:shd w:val="clear" w:color="auto" w:fill="FFFFFF"/>
        </w:rPr>
        <w:t xml:space="preserve"> The </w:t>
      </w:r>
      <w:r w:rsidR="002161B1">
        <w:rPr>
          <w:rFonts w:cstheme="minorHAnsi"/>
          <w:color w:val="000000"/>
          <w:sz w:val="24"/>
          <w:szCs w:val="24"/>
          <w:shd w:val="clear" w:color="auto" w:fill="FFFFFF"/>
        </w:rPr>
        <w:t>Library of Economics and Liberty</w:t>
      </w:r>
      <w:r>
        <w:rPr>
          <w:rFonts w:cstheme="minorHAnsi"/>
          <w:color w:val="000000"/>
          <w:sz w:val="24"/>
          <w:szCs w:val="24"/>
          <w:shd w:val="clear" w:color="auto" w:fill="FFFFFF"/>
        </w:rPr>
        <w:t>. Retrieved from</w:t>
      </w:r>
      <w:r w:rsidR="00722221" w:rsidRPr="00722221">
        <w:rPr>
          <w:rFonts w:cstheme="minorHAnsi"/>
          <w:color w:val="000000"/>
          <w:sz w:val="24"/>
          <w:szCs w:val="24"/>
          <w:shd w:val="clear" w:color="auto" w:fill="FFFFFF"/>
        </w:rPr>
        <w:t xml:space="preserve"> </w:t>
      </w:r>
      <w:hyperlink r:id="rId5" w:history="1">
        <w:r w:rsidR="002161B1" w:rsidRPr="00BF46F4">
          <w:rPr>
            <w:rStyle w:val="Hyperlink"/>
            <w:rFonts w:cstheme="minorHAnsi"/>
            <w:sz w:val="24"/>
            <w:szCs w:val="24"/>
            <w:shd w:val="clear" w:color="auto" w:fill="FFFFFF"/>
          </w:rPr>
          <w:t>https://www.econlib.org/library/Enc/PriceControls.html</w:t>
        </w:r>
      </w:hyperlink>
      <w:r w:rsidR="002161B1">
        <w:rPr>
          <w:rFonts w:cstheme="minorHAnsi"/>
          <w:color w:val="000000"/>
          <w:sz w:val="24"/>
          <w:szCs w:val="24"/>
          <w:shd w:val="clear" w:color="auto" w:fill="FFFFFF"/>
        </w:rPr>
        <w:t xml:space="preserve"> </w:t>
      </w:r>
    </w:p>
    <w:p w14:paraId="1796928C" w14:textId="77777777" w:rsidR="00722221" w:rsidRPr="00722221" w:rsidRDefault="00722221" w:rsidP="00722221">
      <w:pPr>
        <w:spacing w:after="0" w:line="240" w:lineRule="auto"/>
        <w:jc w:val="both"/>
        <w:rPr>
          <w:rFonts w:cstheme="minorHAnsi"/>
          <w:color w:val="000000"/>
          <w:sz w:val="24"/>
          <w:szCs w:val="24"/>
          <w:shd w:val="clear" w:color="auto" w:fill="FFFFFF"/>
        </w:rPr>
      </w:pPr>
    </w:p>
    <w:p w14:paraId="0680C693" w14:textId="4B0A9AFF" w:rsidR="00722221" w:rsidRPr="00722221" w:rsidRDefault="00386E3B" w:rsidP="00722221">
      <w:pPr>
        <w:spacing w:after="0" w:line="240" w:lineRule="auto"/>
        <w:jc w:val="both"/>
        <w:rPr>
          <w:rFonts w:cstheme="minorHAnsi"/>
          <w:color w:val="000000"/>
          <w:sz w:val="24"/>
          <w:szCs w:val="24"/>
          <w:shd w:val="clear" w:color="auto" w:fill="FFFFFF"/>
        </w:rPr>
      </w:pPr>
      <w:r>
        <w:rPr>
          <w:rFonts w:cstheme="minorHAnsi"/>
          <w:color w:val="000000"/>
          <w:sz w:val="24"/>
          <w:szCs w:val="24"/>
          <w:shd w:val="clear" w:color="auto" w:fill="FFFFFF"/>
        </w:rPr>
        <w:t xml:space="preserve">Calvert, S. 4 May 2018. </w:t>
      </w:r>
      <w:r w:rsidR="002161B1">
        <w:rPr>
          <w:rFonts w:cstheme="minorHAnsi"/>
          <w:color w:val="000000"/>
          <w:sz w:val="24"/>
          <w:szCs w:val="24"/>
          <w:shd w:val="clear" w:color="auto" w:fill="FFFFFF"/>
        </w:rPr>
        <w:t>Why Not All Tolls Rise to Nearly $50</w:t>
      </w:r>
      <w:r>
        <w:rPr>
          <w:rFonts w:cstheme="minorHAnsi"/>
          <w:color w:val="000000"/>
          <w:sz w:val="24"/>
          <w:szCs w:val="24"/>
          <w:shd w:val="clear" w:color="auto" w:fill="FFFFFF"/>
        </w:rPr>
        <w:t xml:space="preserve">. </w:t>
      </w:r>
      <w:r w:rsidR="002161B1">
        <w:rPr>
          <w:rFonts w:cstheme="minorHAnsi"/>
          <w:color w:val="000000"/>
          <w:sz w:val="24"/>
          <w:szCs w:val="24"/>
          <w:shd w:val="clear" w:color="auto" w:fill="FFFFFF"/>
        </w:rPr>
        <w:t>WSJ</w:t>
      </w:r>
      <w:r>
        <w:rPr>
          <w:rFonts w:cstheme="minorHAnsi"/>
          <w:color w:val="000000"/>
          <w:sz w:val="24"/>
          <w:szCs w:val="24"/>
          <w:shd w:val="clear" w:color="auto" w:fill="FFFFFF"/>
        </w:rPr>
        <w:t>. Retrieved from</w:t>
      </w:r>
      <w:r w:rsidR="002161B1">
        <w:rPr>
          <w:rFonts w:cstheme="minorHAnsi"/>
          <w:color w:val="000000"/>
          <w:sz w:val="24"/>
          <w:szCs w:val="24"/>
          <w:shd w:val="clear" w:color="auto" w:fill="FFFFFF"/>
        </w:rPr>
        <w:t xml:space="preserve"> </w:t>
      </w:r>
      <w:hyperlink r:id="rId6" w:history="1">
        <w:r w:rsidR="002161B1" w:rsidRPr="00BF46F4">
          <w:rPr>
            <w:rStyle w:val="Hyperlink"/>
            <w:rFonts w:cstheme="minorHAnsi"/>
            <w:sz w:val="24"/>
            <w:szCs w:val="24"/>
            <w:shd w:val="clear" w:color="auto" w:fill="FFFFFF"/>
          </w:rPr>
          <w:t>https://www.wsj.com/articles/should-supply-and-demand-determine-the-price-for-a-fast-commute-1525426200</w:t>
        </w:r>
      </w:hyperlink>
      <w:r w:rsidR="002161B1">
        <w:rPr>
          <w:rFonts w:cstheme="minorHAnsi"/>
          <w:color w:val="000000"/>
          <w:sz w:val="24"/>
          <w:szCs w:val="24"/>
          <w:shd w:val="clear" w:color="auto" w:fill="FFFFFF"/>
        </w:rPr>
        <w:t xml:space="preserve"> </w:t>
      </w:r>
    </w:p>
    <w:p w14:paraId="154EB458" w14:textId="77777777" w:rsidR="00722221" w:rsidRPr="00722221" w:rsidRDefault="00722221" w:rsidP="00722221">
      <w:pPr>
        <w:spacing w:after="0" w:line="240" w:lineRule="auto"/>
        <w:jc w:val="both"/>
        <w:rPr>
          <w:rFonts w:cstheme="minorHAnsi"/>
          <w:color w:val="000000"/>
          <w:sz w:val="24"/>
          <w:szCs w:val="24"/>
          <w:shd w:val="clear" w:color="auto" w:fill="FFFFFF"/>
        </w:rPr>
      </w:pPr>
    </w:p>
    <w:p w14:paraId="07695DA1" w14:textId="77777777" w:rsidR="00722221" w:rsidRPr="00722221" w:rsidRDefault="00722221" w:rsidP="00722221">
      <w:pPr>
        <w:spacing w:after="0" w:line="240" w:lineRule="auto"/>
        <w:jc w:val="both"/>
        <w:rPr>
          <w:rFonts w:cstheme="minorHAnsi"/>
          <w:color w:val="000000"/>
          <w:sz w:val="24"/>
          <w:szCs w:val="24"/>
          <w:shd w:val="clear" w:color="auto" w:fill="FFFFFF"/>
        </w:rPr>
      </w:pPr>
      <w:r w:rsidRPr="00722221">
        <w:rPr>
          <w:rFonts w:cstheme="minorHAnsi"/>
          <w:color w:val="000000"/>
          <w:sz w:val="24"/>
          <w:szCs w:val="24"/>
          <w:shd w:val="clear" w:color="auto" w:fill="FFFFFF"/>
        </w:rPr>
        <w:t>Please consider the following:</w:t>
      </w:r>
    </w:p>
    <w:p w14:paraId="0A378B15" w14:textId="7A9A24F4" w:rsidR="002161B1" w:rsidRPr="002161B1" w:rsidRDefault="002161B1" w:rsidP="00600058">
      <w:pPr>
        <w:pStyle w:val="ListParagraph"/>
        <w:numPr>
          <w:ilvl w:val="0"/>
          <w:numId w:val="3"/>
        </w:numPr>
        <w:spacing w:after="0" w:line="240" w:lineRule="auto"/>
        <w:jc w:val="both"/>
        <w:rPr>
          <w:rFonts w:cstheme="minorHAnsi"/>
          <w:sz w:val="24"/>
          <w:szCs w:val="24"/>
        </w:rPr>
      </w:pPr>
      <w:r w:rsidRPr="002161B1">
        <w:rPr>
          <w:rFonts w:cstheme="minorHAnsi"/>
          <w:color w:val="000000"/>
          <w:sz w:val="24"/>
          <w:szCs w:val="24"/>
          <w:shd w:val="clear" w:color="auto" w:fill="FFFFFF"/>
        </w:rPr>
        <w:t>What are price controls? Why are economists generally against the use of price controls?</w:t>
      </w:r>
    </w:p>
    <w:p w14:paraId="7B7FC85B" w14:textId="7801A955" w:rsidR="002161B1" w:rsidRDefault="002161B1" w:rsidP="002161B1">
      <w:pPr>
        <w:pStyle w:val="ListParagraph"/>
        <w:numPr>
          <w:ilvl w:val="0"/>
          <w:numId w:val="3"/>
        </w:numPr>
        <w:spacing w:after="0" w:line="240" w:lineRule="auto"/>
        <w:jc w:val="both"/>
        <w:rPr>
          <w:rFonts w:cstheme="minorHAnsi"/>
          <w:sz w:val="24"/>
          <w:szCs w:val="24"/>
        </w:rPr>
      </w:pPr>
      <w:r>
        <w:rPr>
          <w:rFonts w:cstheme="minorHAnsi"/>
          <w:sz w:val="24"/>
          <w:szCs w:val="24"/>
        </w:rPr>
        <w:t>W</w:t>
      </w:r>
      <w:r w:rsidR="003E7F91">
        <w:rPr>
          <w:rFonts w:cstheme="minorHAnsi"/>
          <w:sz w:val="24"/>
          <w:szCs w:val="24"/>
        </w:rPr>
        <w:t>hy</w:t>
      </w:r>
      <w:r>
        <w:rPr>
          <w:rFonts w:cstheme="minorHAnsi"/>
          <w:sz w:val="24"/>
          <w:szCs w:val="24"/>
        </w:rPr>
        <w:t xml:space="preserve"> are price controls sometimes imposed despite the views of economists?</w:t>
      </w:r>
    </w:p>
    <w:p w14:paraId="1B7F860F" w14:textId="349F5A61" w:rsidR="002161B1" w:rsidRDefault="002161B1" w:rsidP="002161B1">
      <w:pPr>
        <w:pStyle w:val="ListParagraph"/>
        <w:numPr>
          <w:ilvl w:val="0"/>
          <w:numId w:val="3"/>
        </w:numPr>
        <w:spacing w:after="0" w:line="240" w:lineRule="auto"/>
        <w:jc w:val="both"/>
        <w:rPr>
          <w:rFonts w:cstheme="minorHAnsi"/>
          <w:sz w:val="24"/>
          <w:szCs w:val="24"/>
        </w:rPr>
      </w:pPr>
      <w:r>
        <w:rPr>
          <w:rFonts w:cstheme="minorHAnsi"/>
          <w:sz w:val="24"/>
          <w:szCs w:val="24"/>
        </w:rPr>
        <w:t>Why are states increasingly relying on congestion pricing to address traffic?</w:t>
      </w:r>
    </w:p>
    <w:p w14:paraId="605B11DB" w14:textId="0EA3C62B" w:rsidR="002161B1" w:rsidRDefault="002161B1" w:rsidP="002161B1">
      <w:pPr>
        <w:pStyle w:val="ListParagraph"/>
        <w:numPr>
          <w:ilvl w:val="0"/>
          <w:numId w:val="3"/>
        </w:numPr>
        <w:spacing w:after="0" w:line="240" w:lineRule="auto"/>
        <w:jc w:val="both"/>
        <w:rPr>
          <w:rFonts w:cstheme="minorHAnsi"/>
          <w:sz w:val="24"/>
          <w:szCs w:val="24"/>
        </w:rPr>
      </w:pPr>
      <w:r>
        <w:rPr>
          <w:rFonts w:cstheme="minorHAnsi"/>
          <w:sz w:val="24"/>
          <w:szCs w:val="24"/>
        </w:rPr>
        <w:t>What is the negative externality associated with the decision to drive at congested times? Why isn’t the current pricing system reducing traffic in some areas?</w:t>
      </w:r>
    </w:p>
    <w:p w14:paraId="3BF626F4" w14:textId="18A7E858" w:rsidR="002161B1" w:rsidRDefault="00600058" w:rsidP="002161B1">
      <w:pPr>
        <w:pStyle w:val="ListParagraph"/>
        <w:numPr>
          <w:ilvl w:val="0"/>
          <w:numId w:val="3"/>
        </w:numPr>
        <w:spacing w:after="0" w:line="240" w:lineRule="auto"/>
        <w:jc w:val="both"/>
        <w:rPr>
          <w:rFonts w:cstheme="minorHAnsi"/>
          <w:sz w:val="24"/>
          <w:szCs w:val="24"/>
        </w:rPr>
      </w:pPr>
      <w:r>
        <w:rPr>
          <w:rFonts w:cstheme="minorHAnsi"/>
          <w:sz w:val="24"/>
          <w:szCs w:val="24"/>
        </w:rPr>
        <w:t>Why are some</w:t>
      </w:r>
      <w:r w:rsidR="002161B1">
        <w:rPr>
          <w:rFonts w:cstheme="minorHAnsi"/>
          <w:sz w:val="24"/>
          <w:szCs w:val="24"/>
        </w:rPr>
        <w:t xml:space="preserve"> states placing a cap on </w:t>
      </w:r>
      <w:r>
        <w:rPr>
          <w:rFonts w:cstheme="minorHAnsi"/>
          <w:sz w:val="24"/>
          <w:szCs w:val="24"/>
        </w:rPr>
        <w:t>tolls</w:t>
      </w:r>
      <w:r w:rsidR="002161B1">
        <w:rPr>
          <w:rFonts w:cstheme="minorHAnsi"/>
          <w:sz w:val="24"/>
          <w:szCs w:val="24"/>
        </w:rPr>
        <w:t>? What is the downside to allowing the market price based on current traffic to prevail?</w:t>
      </w:r>
    </w:p>
    <w:p w14:paraId="5FEC058B" w14:textId="522C5E5C" w:rsidR="002161B1" w:rsidRDefault="00600058" w:rsidP="002161B1">
      <w:pPr>
        <w:pStyle w:val="ListParagraph"/>
        <w:numPr>
          <w:ilvl w:val="0"/>
          <w:numId w:val="3"/>
        </w:numPr>
        <w:spacing w:after="0" w:line="240" w:lineRule="auto"/>
        <w:jc w:val="both"/>
        <w:rPr>
          <w:rFonts w:cstheme="minorHAnsi"/>
          <w:sz w:val="24"/>
          <w:szCs w:val="24"/>
        </w:rPr>
      </w:pPr>
      <w:r>
        <w:rPr>
          <w:rFonts w:cstheme="minorHAnsi"/>
          <w:sz w:val="24"/>
          <w:szCs w:val="24"/>
        </w:rPr>
        <w:t>Do</w:t>
      </w:r>
      <w:r w:rsidR="002161B1">
        <w:rPr>
          <w:rFonts w:cstheme="minorHAnsi"/>
          <w:sz w:val="24"/>
          <w:szCs w:val="24"/>
        </w:rPr>
        <w:t xml:space="preserve"> you believe that the price elasticity of demand for using the toll roads discussed in the article is relatively elastic or inelastic? Why?</w:t>
      </w:r>
    </w:p>
    <w:p w14:paraId="0E75DC48" w14:textId="3FDC9F3E" w:rsidR="002161B1" w:rsidRPr="002161B1" w:rsidRDefault="002161B1" w:rsidP="002161B1">
      <w:pPr>
        <w:pStyle w:val="ListParagraph"/>
        <w:numPr>
          <w:ilvl w:val="0"/>
          <w:numId w:val="3"/>
        </w:numPr>
        <w:spacing w:after="0" w:line="240" w:lineRule="auto"/>
        <w:jc w:val="both"/>
        <w:rPr>
          <w:rFonts w:cstheme="minorHAnsi"/>
          <w:sz w:val="24"/>
          <w:szCs w:val="24"/>
        </w:rPr>
      </w:pPr>
      <w:r>
        <w:rPr>
          <w:rFonts w:cstheme="minorHAnsi"/>
          <w:sz w:val="24"/>
          <w:szCs w:val="24"/>
        </w:rPr>
        <w:t xml:space="preserve">What do you think? Should states use congestion pricing to mitigate traffic? Should price caps be placed on tolls or do you believe that market prices should be allowed? Please be sure to support your opinion. </w:t>
      </w:r>
    </w:p>
    <w:p w14:paraId="03FADA30" w14:textId="77777777" w:rsidR="008934CA" w:rsidRPr="00722221" w:rsidRDefault="008934CA" w:rsidP="00722221">
      <w:pPr>
        <w:pStyle w:val="NoSpacing"/>
        <w:rPr>
          <w:rFonts w:cstheme="minorHAnsi"/>
          <w:sz w:val="24"/>
          <w:szCs w:val="24"/>
        </w:rPr>
      </w:pPr>
    </w:p>
    <w:sectPr w:rsidR="008934CA" w:rsidRPr="00722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A3F4E"/>
    <w:multiLevelType w:val="hybridMultilevel"/>
    <w:tmpl w:val="45CE44EE"/>
    <w:lvl w:ilvl="0" w:tplc="161450E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15E0A"/>
    <w:multiLevelType w:val="hybridMultilevel"/>
    <w:tmpl w:val="FC38B424"/>
    <w:lvl w:ilvl="0" w:tplc="BB2E8AF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FC2745"/>
    <w:multiLevelType w:val="hybridMultilevel"/>
    <w:tmpl w:val="0D10815E"/>
    <w:lvl w:ilvl="0" w:tplc="92F09CB4">
      <w:start w:val="1"/>
      <w:numFmt w:val="decimal"/>
      <w:lvlText w:val="%1."/>
      <w:lvlJc w:val="left"/>
      <w:pPr>
        <w:ind w:left="720" w:hanging="360"/>
      </w:pPr>
      <w:rPr>
        <w:rFonts w:asciiTheme="minorHAnsi" w:eastAsiaTheme="minorEastAsia" w:hAnsiTheme="minorHAnsi" w:cstheme="minorHAnsi"/>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4CA"/>
    <w:rsid w:val="002161B1"/>
    <w:rsid w:val="00386E3B"/>
    <w:rsid w:val="003E7F91"/>
    <w:rsid w:val="00536960"/>
    <w:rsid w:val="00600058"/>
    <w:rsid w:val="006C4D90"/>
    <w:rsid w:val="00722221"/>
    <w:rsid w:val="008559C8"/>
    <w:rsid w:val="008934CA"/>
    <w:rsid w:val="009C185C"/>
    <w:rsid w:val="00A24490"/>
    <w:rsid w:val="00B806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16555"/>
  <w15:chartTrackingRefBased/>
  <w15:docId w15:val="{1ED28855-FB89-4699-BF9D-0F224DF9F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221"/>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34CA"/>
    <w:pPr>
      <w:spacing w:after="0" w:line="240" w:lineRule="auto"/>
    </w:pPr>
  </w:style>
  <w:style w:type="character" w:styleId="Hyperlink">
    <w:name w:val="Hyperlink"/>
    <w:basedOn w:val="DefaultParagraphFont"/>
    <w:uiPriority w:val="99"/>
    <w:unhideWhenUsed/>
    <w:rsid w:val="008934CA"/>
    <w:rPr>
      <w:color w:val="0563C1" w:themeColor="hyperlink"/>
      <w:u w:val="single"/>
    </w:rPr>
  </w:style>
  <w:style w:type="paragraph" w:styleId="ListParagraph">
    <w:name w:val="List Paragraph"/>
    <w:basedOn w:val="Normal"/>
    <w:uiPriority w:val="34"/>
    <w:qFormat/>
    <w:rsid w:val="008934CA"/>
    <w:pPr>
      <w:ind w:left="720"/>
      <w:contextualSpacing/>
    </w:pPr>
  </w:style>
  <w:style w:type="character" w:styleId="FollowedHyperlink">
    <w:name w:val="FollowedHyperlink"/>
    <w:basedOn w:val="DefaultParagraphFont"/>
    <w:uiPriority w:val="99"/>
    <w:semiHidden/>
    <w:unhideWhenUsed/>
    <w:rsid w:val="00722221"/>
    <w:rPr>
      <w:color w:val="954F72" w:themeColor="followedHyperlink"/>
      <w:u w:val="single"/>
    </w:rPr>
  </w:style>
  <w:style w:type="character" w:styleId="UnresolvedMention">
    <w:name w:val="Unresolved Mention"/>
    <w:basedOn w:val="DefaultParagraphFont"/>
    <w:uiPriority w:val="99"/>
    <w:semiHidden/>
    <w:unhideWhenUsed/>
    <w:rsid w:val="00216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sj.com/articles/should-supply-and-demand-determine-the-price-for-a-fast-commute-1525426200" TargetMode="External"/><Relationship Id="rId5" Type="http://schemas.openxmlformats.org/officeDocument/2006/relationships/hyperlink" Target="https://www.econlib.org/library/Enc/PriceControl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Randolph</dc:creator>
  <cp:keywords/>
  <dc:description/>
  <cp:lastModifiedBy>Alrajhi, Faisal</cp:lastModifiedBy>
  <cp:revision>2</cp:revision>
  <dcterms:created xsi:type="dcterms:W3CDTF">2020-03-06T10:46:00Z</dcterms:created>
  <dcterms:modified xsi:type="dcterms:W3CDTF">2020-03-06T10:46:00Z</dcterms:modified>
</cp:coreProperties>
</file>